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B" w:rsidRPr="00087B0B" w:rsidRDefault="00087B0B" w:rsidP="000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87B0B" w:rsidRPr="00087B0B" w:rsidRDefault="00087B0B" w:rsidP="000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№27 «Колокольчик» комбинированного вида городского округа</w:t>
      </w:r>
    </w:p>
    <w:p w:rsidR="00087B0B" w:rsidRPr="00087B0B" w:rsidRDefault="00087B0B" w:rsidP="000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Кумертау Республики Башкортостан </w:t>
      </w:r>
    </w:p>
    <w:p w:rsidR="00087B0B" w:rsidRPr="00087B0B" w:rsidRDefault="00087B0B" w:rsidP="0008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0B" w:rsidRPr="00087B0B" w:rsidRDefault="00087B0B" w:rsidP="00087B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tabs>
          <w:tab w:val="left" w:pos="67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ab/>
      </w:r>
    </w:p>
    <w:p w:rsidR="00087B0B" w:rsidRPr="00087B0B" w:rsidRDefault="00087B0B" w:rsidP="00087B0B">
      <w:pPr>
        <w:tabs>
          <w:tab w:val="left" w:pos="67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 xml:space="preserve">Аннотация к </w:t>
      </w:r>
      <w:r>
        <w:rPr>
          <w:rFonts w:ascii="Times New Roman" w:eastAsia="Calibri" w:hAnsi="Times New Roman" w:cs="Times New Roman"/>
          <w:sz w:val="28"/>
          <w:szCs w:val="28"/>
        </w:rPr>
        <w:t>рабочей программе</w:t>
      </w:r>
    </w:p>
    <w:p w:rsidR="00087B0B" w:rsidRPr="00087B0B" w:rsidRDefault="00087B0B" w:rsidP="00087B0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>кружка дополнительного образования «</w:t>
      </w:r>
      <w:proofErr w:type="spellStart"/>
      <w:r w:rsidRPr="00087B0B">
        <w:rPr>
          <w:rFonts w:ascii="Times New Roman" w:eastAsia="Calibri" w:hAnsi="Times New Roman" w:cs="Times New Roman"/>
          <w:sz w:val="28"/>
          <w:szCs w:val="28"/>
        </w:rPr>
        <w:t>Речецветик</w:t>
      </w:r>
      <w:proofErr w:type="spellEnd"/>
      <w:r w:rsidRPr="00087B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87B0B" w:rsidRPr="00087B0B" w:rsidRDefault="00087B0B" w:rsidP="00087B0B">
      <w:pPr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tabs>
          <w:tab w:val="left" w:pos="54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ab/>
      </w:r>
    </w:p>
    <w:p w:rsidR="00087B0B" w:rsidRPr="00087B0B" w:rsidRDefault="00087B0B" w:rsidP="00087B0B">
      <w:pPr>
        <w:tabs>
          <w:tab w:val="left" w:pos="5421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ab/>
      </w:r>
    </w:p>
    <w:p w:rsidR="00087B0B" w:rsidRPr="00087B0B" w:rsidRDefault="00087B0B" w:rsidP="00087B0B">
      <w:pPr>
        <w:tabs>
          <w:tab w:val="left" w:pos="5421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tabs>
          <w:tab w:val="left" w:pos="5421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tabs>
          <w:tab w:val="left" w:pos="5421"/>
        </w:tabs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087B0B" w:rsidRPr="00087B0B" w:rsidRDefault="00087B0B" w:rsidP="00087B0B">
      <w:pPr>
        <w:tabs>
          <w:tab w:val="left" w:pos="54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B0B" w:rsidRPr="00087B0B" w:rsidRDefault="00087B0B" w:rsidP="00087B0B">
      <w:pPr>
        <w:tabs>
          <w:tab w:val="left" w:pos="54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B0B">
        <w:rPr>
          <w:rFonts w:ascii="Times New Roman" w:eastAsia="Calibri" w:hAnsi="Times New Roman" w:cs="Times New Roman"/>
          <w:sz w:val="28"/>
          <w:szCs w:val="28"/>
        </w:rPr>
        <w:t>Кумертау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B0B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087B0B" w:rsidRPr="00087B0B" w:rsidRDefault="00087B0B" w:rsidP="00087B0B">
      <w:pPr>
        <w:tabs>
          <w:tab w:val="left" w:pos="54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66C" w:rsidRDefault="00087B0B" w:rsidP="0008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E2FA1">
        <w:rPr>
          <w:rFonts w:ascii="Times New Roman" w:hAnsi="Times New Roman" w:cs="Times New Roman"/>
        </w:rPr>
        <w:t xml:space="preserve">   </w:t>
      </w:r>
      <w:r w:rsidRPr="00087B0B">
        <w:rPr>
          <w:rFonts w:ascii="Times New Roman" w:hAnsi="Times New Roman" w:cs="Times New Roman"/>
          <w:sz w:val="28"/>
          <w:szCs w:val="28"/>
        </w:rPr>
        <w:t>Программа разработана для дет</w:t>
      </w:r>
      <w:r>
        <w:rPr>
          <w:rFonts w:ascii="Times New Roman" w:hAnsi="Times New Roman" w:cs="Times New Roman"/>
          <w:sz w:val="28"/>
          <w:szCs w:val="28"/>
        </w:rPr>
        <w:t>ей старшей речевой группы с ОНР, посещающих кружок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87B0B">
        <w:rPr>
          <w:rFonts w:ascii="Times New Roman" w:hAnsi="Times New Roman" w:cs="Times New Roman"/>
          <w:sz w:val="28"/>
          <w:szCs w:val="28"/>
        </w:rPr>
        <w:t>Реализация данной программы позволит детям с общим недоразвитием речи в комплексе преодолеть речевые нарушения, нормализовать неречевые психические функции, скорректировать моторную сферу, сформировать оптико-пространственный генезис, а в дальнейшем социализироваться в школе.</w:t>
      </w:r>
    </w:p>
    <w:p w:rsidR="00087B0B" w:rsidRPr="00087B0B" w:rsidRDefault="00CE2FA1" w:rsidP="0008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7B0B" w:rsidRPr="00087B0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087B0B" w:rsidRPr="00087B0B">
        <w:rPr>
          <w:rFonts w:ascii="Times New Roman" w:hAnsi="Times New Roman" w:cs="Times New Roman"/>
          <w:sz w:val="28"/>
          <w:szCs w:val="28"/>
        </w:rPr>
        <w:t xml:space="preserve">  – организация коррекционного пространства в условиях ДОУ, обеспечивающего преодоление речевых нарушений путем развития двигательной сферы ребенка в сочетании со словом и музыкой через систему </w:t>
      </w:r>
      <w:proofErr w:type="spellStart"/>
      <w:r w:rsidR="00087B0B" w:rsidRPr="00087B0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087B0B" w:rsidRPr="00087B0B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087B0B" w:rsidRPr="00087B0B" w:rsidRDefault="00CE2FA1" w:rsidP="0008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7B0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087B0B" w:rsidRPr="00087B0B">
        <w:rPr>
          <w:rFonts w:ascii="Times New Roman" w:hAnsi="Times New Roman" w:cs="Times New Roman"/>
          <w:sz w:val="28"/>
          <w:szCs w:val="28"/>
        </w:rPr>
        <w:tab/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 xml:space="preserve">• развивать у детей координированные движения рук, ног во время ходьбы и бега; 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>• формировать правильную осанку, умение ориентироваться в пространстве, имитационные движения;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 xml:space="preserve">• развивать зрительное и слуховое внимание; учить переключать внимание, включая смену движений; 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>• учить различать темпы мелодий, различать чувство ритма, петь соответственно со звучанием музыки;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>• развивать физиологическое дыхание, артикуляционный аппарат, мимику;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 xml:space="preserve">• развивать силу голоса и выразительность речи и пения; 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 xml:space="preserve">• развивать мелкую моторику, точность движений; 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 xml:space="preserve">• формировать правильную артикуляцию звуков; </w:t>
      </w:r>
    </w:p>
    <w:p w:rsid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sz w:val="28"/>
          <w:szCs w:val="28"/>
        </w:rPr>
        <w:t>• развивать творчество и инициативу.</w:t>
      </w:r>
    </w:p>
    <w:p w:rsid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B0B" w:rsidRPr="00087B0B" w:rsidRDefault="00CE2FA1" w:rsidP="00CE2FA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0B" w:rsidRPr="00087B0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87B0B" w:rsidRPr="00087B0B">
        <w:rPr>
          <w:rFonts w:ascii="Times New Roman" w:hAnsi="Times New Roman" w:cs="Times New Roman"/>
          <w:sz w:val="28"/>
          <w:szCs w:val="28"/>
        </w:rPr>
        <w:t>фронтально один раз в неделю во второй половине дня.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t xml:space="preserve">  </w:t>
      </w:r>
      <w:r w:rsidRPr="00087B0B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087B0B">
        <w:rPr>
          <w:rFonts w:ascii="Times New Roman" w:hAnsi="Times New Roman" w:cs="Times New Roman"/>
          <w:sz w:val="28"/>
          <w:szCs w:val="28"/>
        </w:rPr>
        <w:t xml:space="preserve"> - 20-25 минут. </w:t>
      </w:r>
    </w:p>
    <w:p w:rsidR="00087B0B" w:rsidRPr="00087B0B" w:rsidRDefault="00CE2FA1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B0B" w:rsidRPr="00087B0B">
        <w:rPr>
          <w:rFonts w:ascii="Times New Roman" w:hAnsi="Times New Roman" w:cs="Times New Roman"/>
          <w:b/>
          <w:sz w:val="28"/>
          <w:szCs w:val="28"/>
        </w:rPr>
        <w:t>Общее количество учебных занятий в год</w:t>
      </w:r>
      <w:r w:rsidR="00087B0B" w:rsidRPr="00087B0B">
        <w:rPr>
          <w:rFonts w:ascii="Times New Roman" w:hAnsi="Times New Roman" w:cs="Times New Roman"/>
          <w:sz w:val="28"/>
          <w:szCs w:val="28"/>
        </w:rPr>
        <w:t xml:space="preserve"> – 32. Каждое занятие проводится в игровой форме.</w:t>
      </w: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B0B">
        <w:rPr>
          <w:rFonts w:ascii="Times New Roman" w:hAnsi="Times New Roman" w:cs="Times New Roman"/>
          <w:b/>
          <w:sz w:val="28"/>
          <w:szCs w:val="28"/>
        </w:rPr>
        <w:t>Контингент детей</w:t>
      </w:r>
      <w:r w:rsidRPr="00087B0B">
        <w:rPr>
          <w:rFonts w:ascii="Times New Roman" w:hAnsi="Times New Roman" w:cs="Times New Roman"/>
          <w:sz w:val="28"/>
          <w:szCs w:val="28"/>
        </w:rPr>
        <w:t xml:space="preserve"> – дети 5-6 лет, 9 человек, дети с ОНР второго, третьего, четвертого уровня развития.</w:t>
      </w:r>
    </w:p>
    <w:p w:rsidR="00087B0B" w:rsidRDefault="00087B0B" w:rsidP="00CE2FA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 - </w:t>
      </w:r>
      <w:r w:rsidRPr="00087B0B">
        <w:rPr>
          <w:rFonts w:ascii="Times New Roman" w:hAnsi="Times New Roman" w:cs="Times New Roman"/>
          <w:sz w:val="28"/>
          <w:szCs w:val="28"/>
        </w:rPr>
        <w:t xml:space="preserve"> подготовительная, основная  и заключительная части.</w:t>
      </w:r>
    </w:p>
    <w:p w:rsidR="00CE2FA1" w:rsidRPr="00F0700C" w:rsidRDefault="00CE2FA1" w:rsidP="00CE2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Pr="00F0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Целевые ориентиры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Решение задач, позволило спрогнозировать следующий результат освоения программы в виде целевых ориентиров: 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Ребенок владеет достаточным словарным запасом по лексическим темам.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Ребенок умеет ритмично выполнять движения в соответствии со </w:t>
      </w: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словами, выразительно передавая заданный характер, образ.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 ребёнка сформированы модуляции голоса, плавность и интонационная выразительность речи, правильное речевое и физиологическое дыхание, умеет правильно брать дыхание во время пения.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Ребёнок обладает достаточной подвижностью артикуляционного аппарата. Правильно произносит все звуки родного языка.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Ребёнок способен правильно выполнять артикуляции звуков отдельно и в слоговых рядах, дифференцировать гласные, парные согласные звуки в слоговых рядах, словах, </w:t>
      </w:r>
      <w:proofErr w:type="spellStart"/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чистоговорках</w:t>
      </w:r>
      <w:proofErr w:type="spellEnd"/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Ребёнок способен выполнить оздоровительные упражнения для улучшения осанки, дыхательные и пальчиковые упражнения, самомассаж лица и тела, </w:t>
      </w:r>
      <w:proofErr w:type="spellStart"/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психогимнастические</w:t>
      </w:r>
      <w:proofErr w:type="spellEnd"/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этюды на напряжение и расслабление мышц тела, на преодоление двигательного автоматизма. 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Ребёнок умеет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Ребёнок координирует движения в мелких мышечных группах пальцев рук и кистей, быстро реагирует на смену движений.</w:t>
      </w:r>
    </w:p>
    <w:p w:rsidR="00CE2FA1" w:rsidRP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Ребёнок уважает культуру и традиции народов России, родного края, труд людей.</w:t>
      </w:r>
    </w:p>
    <w:p w:rsidR="00CE2FA1" w:rsidRDefault="00CE2FA1" w:rsidP="00CE2F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Ребенок инициативен, самостоятелен в различных видах речевой и музыкальной деятельности.</w:t>
      </w:r>
    </w:p>
    <w:p w:rsidR="00CE2FA1" w:rsidRPr="00CE2FA1" w:rsidRDefault="00CE2FA1" w:rsidP="00CE2FA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E2FA1" w:rsidRPr="00B96805" w:rsidRDefault="00CE2FA1" w:rsidP="00CE2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Методическое обеспечение Программы.</w:t>
      </w:r>
    </w:p>
    <w:p w:rsidR="00CE2FA1" w:rsidRDefault="00CE2FA1" w:rsidP="00CE2FA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Бабушкина Р.Л., Кислякова О.М. Логопедическая ритмика: Методика работы с дошкольниками, страдающими общим недоразвитием речи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од ред. Г.А. Волковой.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СПб.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2005.- 176с.</w:t>
      </w:r>
    </w:p>
    <w:p w:rsidR="00CE2FA1" w:rsidRDefault="00CE2FA1" w:rsidP="00CE2FA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М.Ю. Конспекты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занятий  с детьми 5 – 6 лет. – М.: ТЦ Сфера, 2007. – 208с.</w:t>
      </w:r>
    </w:p>
    <w:p w:rsidR="00CE2FA1" w:rsidRDefault="00CE2FA1" w:rsidP="00CE2FA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</w:t>
      </w:r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огоритмические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 в детском саду: Методическое пособие. – М.: ТЦ Сфера, 2005. – 192с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(Логопед в ДОУ).</w:t>
      </w: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CE2FA1" w:rsidRPr="009141E8" w:rsidRDefault="00CE2FA1" w:rsidP="00CE2FA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ООО «ИЗДАТЕЛЬСТВО «ДЕТСТВО-ПРЕСС», 2017.</w:t>
      </w:r>
    </w:p>
    <w:p w:rsidR="00CE2FA1" w:rsidRPr="009141E8" w:rsidRDefault="00CE2FA1" w:rsidP="00CE2FA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 Дыхательная гимнастика. -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ДЕТСТВО-ПРЕСС, 2016.</w:t>
      </w:r>
    </w:p>
    <w:p w:rsidR="00CE2FA1" w:rsidRPr="009141E8" w:rsidRDefault="00CE2FA1" w:rsidP="00CE2FA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 Веселая пальчиковая гимнастика. -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ДЕТСТВО-ПРЕСС, 2016.</w:t>
      </w:r>
    </w:p>
    <w:p w:rsidR="00CE2FA1" w:rsidRPr="009141E8" w:rsidRDefault="00CE2FA1" w:rsidP="00CE2FA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 Веселая артикуляционная гимнастика. -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ДЕТСТВО-ПРЕСС, 2016.</w:t>
      </w:r>
    </w:p>
    <w:p w:rsidR="00CE2FA1" w:rsidRPr="007C15B4" w:rsidRDefault="00CE2FA1" w:rsidP="00CE2FA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87B0B" w:rsidRPr="00087B0B" w:rsidRDefault="00087B0B" w:rsidP="0008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B0B" w:rsidRPr="00087B0B" w:rsidSect="00CE2F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6A2"/>
    <w:multiLevelType w:val="hybridMultilevel"/>
    <w:tmpl w:val="164A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D35"/>
    <w:multiLevelType w:val="hybridMultilevel"/>
    <w:tmpl w:val="1F80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8E0"/>
    <w:multiLevelType w:val="hybridMultilevel"/>
    <w:tmpl w:val="844A897E"/>
    <w:lvl w:ilvl="0" w:tplc="4E50E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C8"/>
    <w:rsid w:val="00087B0B"/>
    <w:rsid w:val="001413C8"/>
    <w:rsid w:val="006D066C"/>
    <w:rsid w:val="00C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2020-01-16T10:31:00Z</dcterms:created>
  <dcterms:modified xsi:type="dcterms:W3CDTF">2020-01-16T10:47:00Z</dcterms:modified>
</cp:coreProperties>
</file>