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1" w:rsidRDefault="009722F1" w:rsidP="009722F1">
      <w:pPr>
        <w:jc w:val="center"/>
        <w:rPr>
          <w:sz w:val="28"/>
          <w:szCs w:val="28"/>
        </w:rPr>
      </w:pPr>
      <w:r w:rsidRPr="005A07A5">
        <w:rPr>
          <w:sz w:val="28"/>
          <w:szCs w:val="28"/>
        </w:rPr>
        <w:t xml:space="preserve">Муниципальное  автономное дошкольное образовательное учреждение </w:t>
      </w:r>
    </w:p>
    <w:p w:rsidR="009722F1" w:rsidRDefault="009722F1" w:rsidP="009722F1">
      <w:pPr>
        <w:jc w:val="center"/>
        <w:rPr>
          <w:sz w:val="28"/>
          <w:szCs w:val="28"/>
        </w:rPr>
      </w:pPr>
      <w:r w:rsidRPr="005A07A5">
        <w:rPr>
          <w:sz w:val="28"/>
          <w:szCs w:val="28"/>
        </w:rPr>
        <w:t>детский сад № 27 «Колокольчик» комбин</w:t>
      </w:r>
      <w:r>
        <w:rPr>
          <w:sz w:val="28"/>
          <w:szCs w:val="28"/>
        </w:rPr>
        <w:t xml:space="preserve">ированного вида </w:t>
      </w:r>
    </w:p>
    <w:p w:rsidR="009722F1" w:rsidRDefault="009722F1" w:rsidP="009722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Кумертау Республики Башкортостан</w:t>
      </w: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  <w:r>
        <w:rPr>
          <w:sz w:val="28"/>
          <w:szCs w:val="28"/>
        </w:rPr>
        <w:t>АН</w:t>
      </w:r>
      <w:r w:rsidR="00F13923">
        <w:rPr>
          <w:sz w:val="28"/>
          <w:szCs w:val="28"/>
        </w:rPr>
        <w:t>Н</w:t>
      </w:r>
      <w:r w:rsidR="00BE3819">
        <w:rPr>
          <w:sz w:val="28"/>
          <w:szCs w:val="28"/>
        </w:rPr>
        <w:t>О</w:t>
      </w:r>
      <w:r>
        <w:rPr>
          <w:sz w:val="28"/>
          <w:szCs w:val="28"/>
        </w:rPr>
        <w:t>ТАЦИЯ К РАБОЧЕЙ ПРОГРАММЕ</w:t>
      </w:r>
      <w:r>
        <w:rPr>
          <w:sz w:val="28"/>
          <w:szCs w:val="28"/>
        </w:rPr>
        <w:br/>
      </w:r>
      <w:r w:rsidR="003F53DA">
        <w:rPr>
          <w:sz w:val="28"/>
          <w:szCs w:val="28"/>
        </w:rPr>
        <w:t xml:space="preserve">музыкального руководителя </w:t>
      </w:r>
      <w:r w:rsidR="00E25DC1">
        <w:rPr>
          <w:sz w:val="28"/>
          <w:szCs w:val="28"/>
        </w:rPr>
        <w:t>Т.В. Рыжей.</w:t>
      </w: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9722F1" w:rsidRDefault="009722F1" w:rsidP="00972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</w:t>
      </w:r>
    </w:p>
    <w:p w:rsidR="009722F1" w:rsidRDefault="009722F1" w:rsidP="009722F1">
      <w:pPr>
        <w:rPr>
          <w:sz w:val="28"/>
          <w:szCs w:val="28"/>
        </w:rPr>
      </w:pPr>
    </w:p>
    <w:p w:rsidR="009722F1" w:rsidRDefault="009722F1" w:rsidP="009722F1">
      <w:pPr>
        <w:rPr>
          <w:sz w:val="28"/>
          <w:szCs w:val="28"/>
        </w:rPr>
      </w:pPr>
    </w:p>
    <w:p w:rsidR="009722F1" w:rsidRDefault="009722F1" w:rsidP="009722F1">
      <w:pPr>
        <w:rPr>
          <w:sz w:val="28"/>
          <w:szCs w:val="28"/>
        </w:rPr>
      </w:pPr>
    </w:p>
    <w:p w:rsidR="009722F1" w:rsidRDefault="009722F1" w:rsidP="009722F1">
      <w:pPr>
        <w:rPr>
          <w:sz w:val="28"/>
          <w:szCs w:val="28"/>
        </w:rPr>
      </w:pPr>
    </w:p>
    <w:p w:rsidR="009722F1" w:rsidRDefault="009722F1" w:rsidP="009722F1">
      <w:pPr>
        <w:rPr>
          <w:sz w:val="28"/>
          <w:szCs w:val="28"/>
        </w:rPr>
      </w:pPr>
    </w:p>
    <w:p w:rsidR="009722F1" w:rsidRDefault="009722F1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3F53DA" w:rsidRDefault="003F53DA" w:rsidP="009722F1">
      <w:pPr>
        <w:jc w:val="center"/>
        <w:rPr>
          <w:sz w:val="28"/>
          <w:szCs w:val="28"/>
        </w:rPr>
      </w:pPr>
    </w:p>
    <w:p w:rsidR="00B86F9C" w:rsidRDefault="009722F1" w:rsidP="00B86F9C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E25DC1" w:rsidRPr="00E25DC1" w:rsidRDefault="00E25DC1" w:rsidP="00E25DC1">
      <w:pPr>
        <w:rPr>
          <w:color w:val="000000" w:themeColor="text1"/>
          <w:sz w:val="28"/>
          <w:szCs w:val="28"/>
        </w:rPr>
      </w:pPr>
      <w:r w:rsidRPr="003A4990">
        <w:rPr>
          <w:sz w:val="28"/>
          <w:szCs w:val="28"/>
        </w:rPr>
        <w:lastRenderedPageBreak/>
        <w:t>Программа составлена на основе:</w:t>
      </w:r>
    </w:p>
    <w:p w:rsidR="00E25DC1" w:rsidRPr="003A4990" w:rsidRDefault="00E25DC1" w:rsidP="00E25DC1">
      <w:pPr>
        <w:shd w:val="clear" w:color="auto" w:fill="FFFFFF" w:themeFill="background1"/>
        <w:jc w:val="both"/>
        <w:rPr>
          <w:sz w:val="28"/>
          <w:szCs w:val="28"/>
        </w:rPr>
      </w:pPr>
      <w:r w:rsidRPr="003A4990">
        <w:rPr>
          <w:sz w:val="28"/>
          <w:szCs w:val="28"/>
        </w:rPr>
        <w:t xml:space="preserve">- основной образовательной программы дошкольного образования «От рождения до школы» под ред. Н.Е. </w:t>
      </w:r>
      <w:proofErr w:type="spellStart"/>
      <w:r w:rsidRPr="003A4990">
        <w:rPr>
          <w:sz w:val="28"/>
          <w:szCs w:val="28"/>
        </w:rPr>
        <w:t>Вераксы</w:t>
      </w:r>
      <w:proofErr w:type="spellEnd"/>
      <w:r w:rsidRPr="003A4990">
        <w:rPr>
          <w:sz w:val="28"/>
          <w:szCs w:val="28"/>
        </w:rPr>
        <w:t xml:space="preserve">, Т.С. Комаровой, М.А.Васильевой; </w:t>
      </w:r>
    </w:p>
    <w:p w:rsidR="00E25DC1" w:rsidRPr="003A4990" w:rsidRDefault="00E25DC1" w:rsidP="00E25DC1">
      <w:pPr>
        <w:shd w:val="clear" w:color="auto" w:fill="FFFFFF" w:themeFill="background1"/>
        <w:jc w:val="both"/>
        <w:rPr>
          <w:sz w:val="28"/>
          <w:szCs w:val="28"/>
        </w:rPr>
      </w:pPr>
      <w:r w:rsidRPr="003A4990">
        <w:rPr>
          <w:sz w:val="28"/>
          <w:szCs w:val="28"/>
        </w:rPr>
        <w:t>- ООП Д</w:t>
      </w:r>
      <w:r>
        <w:rPr>
          <w:sz w:val="28"/>
          <w:szCs w:val="28"/>
        </w:rPr>
        <w:t xml:space="preserve">О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«Колокольчик».</w:t>
      </w:r>
    </w:p>
    <w:p w:rsidR="00E25DC1" w:rsidRPr="003A4990" w:rsidRDefault="00E25DC1" w:rsidP="00E25DC1">
      <w:pPr>
        <w:shd w:val="clear" w:color="auto" w:fill="FFFFFF" w:themeFill="background1"/>
        <w:jc w:val="both"/>
        <w:rPr>
          <w:sz w:val="28"/>
          <w:szCs w:val="28"/>
        </w:rPr>
      </w:pPr>
      <w:r w:rsidRPr="003A4990">
        <w:rPr>
          <w:sz w:val="28"/>
          <w:szCs w:val="28"/>
        </w:rPr>
        <w:t>Рабочая программа составлена с учётом основных принципов, требований к организации и содержанию различных видов музыкальной деятельности в ДОУ, возрастных и индивидуальных особенно</w:t>
      </w:r>
      <w:r>
        <w:rPr>
          <w:sz w:val="28"/>
          <w:szCs w:val="28"/>
        </w:rPr>
        <w:t xml:space="preserve">стей детей младшего дошкольного возраста. </w:t>
      </w:r>
      <w:r w:rsidRPr="003A4990">
        <w:rPr>
          <w:sz w:val="28"/>
          <w:szCs w:val="28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</w:t>
      </w:r>
      <w:proofErr w:type="spellStart"/>
      <w:r w:rsidR="00C57842">
        <w:rPr>
          <w:sz w:val="28"/>
          <w:szCs w:val="28"/>
        </w:rPr>
        <w:t>младшнго</w:t>
      </w:r>
      <w:proofErr w:type="spellEnd"/>
      <w:r w:rsidR="00C57842">
        <w:rPr>
          <w:sz w:val="28"/>
          <w:szCs w:val="28"/>
        </w:rPr>
        <w:t xml:space="preserve"> </w:t>
      </w:r>
      <w:r w:rsidRPr="003A4990">
        <w:rPr>
          <w:sz w:val="28"/>
          <w:szCs w:val="28"/>
        </w:rPr>
        <w:t xml:space="preserve">дошкольного возраста. В программе сформулированы и конкретизированы задачи по музыкальному воспитанию для детей второй группы раннего возраста и младшей групп.    </w:t>
      </w:r>
      <w:r w:rsidRPr="003A4990">
        <w:rPr>
          <w:sz w:val="28"/>
          <w:szCs w:val="28"/>
        </w:rPr>
        <w:br/>
        <w:t>Настоящая программа описывает курс подготовки по музыкальному развитию детей дошкольного возраста от 2 до 4 лет.</w:t>
      </w:r>
      <w:r>
        <w:rPr>
          <w:sz w:val="28"/>
          <w:szCs w:val="28"/>
        </w:rPr>
        <w:br/>
      </w:r>
    </w:p>
    <w:tbl>
      <w:tblPr>
        <w:tblStyle w:val="a3"/>
        <w:tblW w:w="10314" w:type="dxa"/>
        <w:tblLayout w:type="fixed"/>
        <w:tblLook w:val="04A0"/>
      </w:tblPr>
      <w:tblGrid>
        <w:gridCol w:w="3085"/>
        <w:gridCol w:w="1276"/>
        <w:gridCol w:w="1559"/>
        <w:gridCol w:w="2410"/>
        <w:gridCol w:w="1984"/>
      </w:tblGrid>
      <w:tr w:rsidR="00E25DC1" w:rsidRPr="003A4990" w:rsidTr="001A61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5984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5984">
              <w:rPr>
                <w:b/>
                <w:sz w:val="24"/>
                <w:szCs w:val="24"/>
                <w:lang w:eastAsia="en-US"/>
              </w:rPr>
              <w:t xml:space="preserve">Возраст </w:t>
            </w:r>
            <w:r w:rsidRPr="00C35984">
              <w:rPr>
                <w:b/>
                <w:sz w:val="24"/>
                <w:szCs w:val="24"/>
                <w:lang w:eastAsia="en-US"/>
              </w:rPr>
              <w:br/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5984">
              <w:rPr>
                <w:b/>
                <w:sz w:val="24"/>
                <w:szCs w:val="24"/>
                <w:lang w:eastAsia="en-US"/>
              </w:rPr>
              <w:t>Количество</w:t>
            </w:r>
            <w:r w:rsidRPr="00C35984">
              <w:rPr>
                <w:b/>
                <w:sz w:val="24"/>
                <w:szCs w:val="24"/>
                <w:lang w:eastAsia="en-US"/>
              </w:rPr>
              <w:br/>
              <w:t>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5984">
              <w:rPr>
                <w:b/>
                <w:sz w:val="24"/>
                <w:szCs w:val="24"/>
                <w:lang w:eastAsia="en-US"/>
              </w:rPr>
              <w:t>Направленность</w:t>
            </w:r>
            <w:r w:rsidRPr="00C35984">
              <w:rPr>
                <w:b/>
                <w:sz w:val="24"/>
                <w:szCs w:val="24"/>
                <w:lang w:eastAsia="en-US"/>
              </w:rPr>
              <w:br/>
              <w:t>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5984">
              <w:rPr>
                <w:b/>
                <w:sz w:val="24"/>
                <w:szCs w:val="24"/>
                <w:lang w:eastAsia="en-US"/>
              </w:rPr>
              <w:t>Программы</w:t>
            </w:r>
          </w:p>
        </w:tc>
      </w:tr>
      <w:tr w:rsidR="00E25DC1" w:rsidRPr="003A4990" w:rsidTr="001A61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вторая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2-3-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35984"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both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ООП ДО</w:t>
            </w:r>
          </w:p>
        </w:tc>
      </w:tr>
      <w:tr w:rsidR="00E25DC1" w:rsidRPr="003A4990" w:rsidTr="001A618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both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center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35984"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C35984" w:rsidRDefault="00E25DC1" w:rsidP="001A6186">
            <w:pPr>
              <w:jc w:val="both"/>
              <w:rPr>
                <w:sz w:val="24"/>
                <w:szCs w:val="24"/>
                <w:lang w:eastAsia="en-US"/>
              </w:rPr>
            </w:pPr>
            <w:r w:rsidRPr="00C35984">
              <w:rPr>
                <w:sz w:val="24"/>
                <w:szCs w:val="24"/>
                <w:lang w:eastAsia="en-US"/>
              </w:rPr>
              <w:t>ООП ДО</w:t>
            </w:r>
          </w:p>
        </w:tc>
      </w:tr>
    </w:tbl>
    <w:p w:rsidR="00E25DC1" w:rsidRDefault="00E25DC1" w:rsidP="00E25DC1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E77DAC">
        <w:rPr>
          <w:sz w:val="28"/>
          <w:szCs w:val="28"/>
        </w:rPr>
        <w:t xml:space="preserve">Реализация данной программы осуществляется через фронтальную и индивидуальную </w:t>
      </w:r>
      <w:r>
        <w:rPr>
          <w:sz w:val="28"/>
          <w:szCs w:val="28"/>
        </w:rPr>
        <w:t>организованно</w:t>
      </w:r>
      <w:r w:rsidRPr="00E77DAC">
        <w:rPr>
          <w:sz w:val="28"/>
          <w:szCs w:val="28"/>
        </w:rPr>
        <w:t xml:space="preserve">-образовательную деятельность педагогов с детьми. Кроме того, программа составлена с использованием комплексной связи с другими направлениями развития детей. </w:t>
      </w:r>
      <w:r>
        <w:rPr>
          <w:sz w:val="28"/>
          <w:szCs w:val="28"/>
        </w:rPr>
        <w:t xml:space="preserve"> </w:t>
      </w:r>
    </w:p>
    <w:p w:rsidR="00E25DC1" w:rsidRDefault="00E25DC1" w:rsidP="00E25DC1">
      <w:pPr>
        <w:shd w:val="clear" w:color="auto" w:fill="FFFFFF" w:themeFill="background1"/>
        <w:rPr>
          <w:sz w:val="28"/>
          <w:szCs w:val="28"/>
        </w:rPr>
      </w:pPr>
      <w:r w:rsidRPr="000D0F04">
        <w:rPr>
          <w:b/>
          <w:sz w:val="28"/>
          <w:szCs w:val="28"/>
        </w:rPr>
        <w:t>Цел</w:t>
      </w:r>
      <w:r w:rsidR="00970C03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рабочей программы:</w:t>
      </w:r>
      <w:r>
        <w:rPr>
          <w:sz w:val="28"/>
          <w:szCs w:val="28"/>
        </w:rPr>
        <w:br/>
      </w:r>
      <w:r w:rsidR="00970C03" w:rsidRPr="00852BBF">
        <w:rPr>
          <w:sz w:val="28"/>
          <w:szCs w:val="28"/>
        </w:rPr>
        <w:t>введение ребёнка в мир музыки с радостью и улыбкой</w:t>
      </w:r>
      <w:r w:rsidR="00970C03">
        <w:rPr>
          <w:sz w:val="28"/>
          <w:szCs w:val="28"/>
        </w:rPr>
        <w:t>.</w:t>
      </w:r>
    </w:p>
    <w:p w:rsidR="00E25DC1" w:rsidRDefault="00E25DC1" w:rsidP="00E25DC1">
      <w:pPr>
        <w:rPr>
          <w:sz w:val="28"/>
          <w:szCs w:val="28"/>
        </w:rPr>
      </w:pPr>
      <w:r w:rsidRPr="00E25DC1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рабочей программы:</w:t>
      </w:r>
    </w:p>
    <w:p w:rsidR="00970C03" w:rsidRDefault="00E25DC1" w:rsidP="00970C0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- общее музыкальное развитие;</w:t>
      </w:r>
      <w:r>
        <w:rPr>
          <w:sz w:val="28"/>
          <w:szCs w:val="28"/>
        </w:rPr>
        <w:br/>
      </w:r>
      <w:r w:rsidR="00970C03" w:rsidRPr="00852BBF">
        <w:rPr>
          <w:sz w:val="28"/>
          <w:szCs w:val="28"/>
        </w:rPr>
        <w:t xml:space="preserve">- развитие предпосылок ценностно-смыслового восприятия и понимания </w:t>
      </w:r>
      <w:r w:rsidR="00970C03">
        <w:rPr>
          <w:sz w:val="28"/>
          <w:szCs w:val="28"/>
        </w:rPr>
        <w:t xml:space="preserve"> </w:t>
      </w:r>
      <w:r w:rsidR="00970C03" w:rsidRPr="00852BBF">
        <w:rPr>
          <w:sz w:val="28"/>
          <w:szCs w:val="28"/>
        </w:rPr>
        <w:t xml:space="preserve"> произведений искусства </w:t>
      </w:r>
      <w:proofErr w:type="gramStart"/>
      <w:r w:rsidR="00970C03" w:rsidRPr="00852BBF">
        <w:rPr>
          <w:sz w:val="28"/>
          <w:szCs w:val="28"/>
        </w:rPr>
        <w:t xml:space="preserve">( </w:t>
      </w:r>
      <w:proofErr w:type="gramEnd"/>
      <w:r w:rsidR="00970C03" w:rsidRPr="00852BBF">
        <w:rPr>
          <w:sz w:val="28"/>
          <w:szCs w:val="28"/>
        </w:rPr>
        <w:t xml:space="preserve">словесного, музыкального, изобразительного), мира </w:t>
      </w:r>
      <w:r w:rsidR="00970C03">
        <w:rPr>
          <w:sz w:val="28"/>
          <w:szCs w:val="28"/>
        </w:rPr>
        <w:t xml:space="preserve">  </w:t>
      </w:r>
      <w:r w:rsidR="00970C03" w:rsidRPr="00852BBF">
        <w:rPr>
          <w:sz w:val="28"/>
          <w:szCs w:val="28"/>
        </w:rPr>
        <w:t xml:space="preserve"> природы;</w:t>
      </w:r>
      <w:r w:rsidR="00970C03" w:rsidRPr="00852BBF">
        <w:rPr>
          <w:sz w:val="28"/>
          <w:szCs w:val="28"/>
        </w:rPr>
        <w:br/>
        <w:t>- становление эстетического отношения к окружающему миру;</w:t>
      </w:r>
      <w:r w:rsidR="00970C03" w:rsidRPr="00852BBF">
        <w:rPr>
          <w:sz w:val="28"/>
          <w:szCs w:val="28"/>
        </w:rPr>
        <w:br/>
        <w:t>- формирование элементарных представлений о видах искусства;</w:t>
      </w:r>
      <w:r w:rsidR="00970C03" w:rsidRPr="00852BBF">
        <w:rPr>
          <w:sz w:val="28"/>
          <w:szCs w:val="28"/>
        </w:rPr>
        <w:br/>
        <w:t xml:space="preserve">- восприятие музыки, художественной литературы, фольклора; </w:t>
      </w:r>
      <w:r w:rsidR="00970C03">
        <w:rPr>
          <w:sz w:val="28"/>
          <w:szCs w:val="28"/>
        </w:rPr>
        <w:br/>
      </w:r>
      <w:r w:rsidR="00970C03" w:rsidRPr="00852BBF">
        <w:rPr>
          <w:sz w:val="28"/>
          <w:szCs w:val="28"/>
        </w:rPr>
        <w:t xml:space="preserve">- стимулирование сопереживания персонажам художественных произведений; </w:t>
      </w:r>
      <w:r w:rsidR="00970C03" w:rsidRPr="00852BBF">
        <w:rPr>
          <w:sz w:val="28"/>
          <w:szCs w:val="28"/>
        </w:rPr>
        <w:br/>
        <w:t xml:space="preserve">- реализация самостоятельной творческой деятельности дети (изобразительной, </w:t>
      </w:r>
      <w:r w:rsidR="00970C03">
        <w:rPr>
          <w:sz w:val="28"/>
          <w:szCs w:val="28"/>
        </w:rPr>
        <w:t xml:space="preserve"> </w:t>
      </w:r>
      <w:r w:rsidR="00970C03" w:rsidRPr="00852BBF">
        <w:rPr>
          <w:sz w:val="28"/>
          <w:szCs w:val="28"/>
        </w:rPr>
        <w:t>конструктивно-модельной, музыкальной и др.).</w:t>
      </w:r>
    </w:p>
    <w:p w:rsidR="00E25DC1" w:rsidRPr="008E7211" w:rsidRDefault="00E25DC1" w:rsidP="00970C03">
      <w:pPr>
        <w:shd w:val="clear" w:color="auto" w:fill="FFFFFF" w:themeFill="background1"/>
        <w:rPr>
          <w:sz w:val="28"/>
          <w:szCs w:val="28"/>
        </w:rPr>
      </w:pPr>
      <w:r w:rsidRPr="008E7211">
        <w:rPr>
          <w:sz w:val="28"/>
          <w:szCs w:val="28"/>
        </w:rPr>
        <w:t xml:space="preserve">Содержание психолого-педагогической образовательной работы музыкального руководителя по музыкальной деятельности состоит из пяти разделов: </w:t>
      </w:r>
      <w:r w:rsidRPr="008E7211">
        <w:rPr>
          <w:sz w:val="28"/>
          <w:szCs w:val="28"/>
        </w:rPr>
        <w:br/>
        <w:t xml:space="preserve">1. Восприятие музыки </w:t>
      </w:r>
      <w:r w:rsidRPr="008E7211">
        <w:rPr>
          <w:sz w:val="28"/>
          <w:szCs w:val="28"/>
        </w:rPr>
        <w:br/>
        <w:t xml:space="preserve">2. Пение </w:t>
      </w:r>
      <w:r w:rsidRPr="008E7211">
        <w:rPr>
          <w:sz w:val="28"/>
          <w:szCs w:val="28"/>
        </w:rPr>
        <w:br/>
        <w:t xml:space="preserve">3. Игра на детских музыкальных инструментах </w:t>
      </w:r>
      <w:r w:rsidRPr="008E7211">
        <w:rPr>
          <w:sz w:val="28"/>
          <w:szCs w:val="28"/>
        </w:rPr>
        <w:br/>
        <w:t>4. Музыкально-</w:t>
      </w:r>
      <w:proofErr w:type="gramStart"/>
      <w:r w:rsidRPr="008E7211">
        <w:rPr>
          <w:sz w:val="28"/>
          <w:szCs w:val="28"/>
        </w:rPr>
        <w:t>ритмические движения</w:t>
      </w:r>
      <w:proofErr w:type="gramEnd"/>
      <w:r w:rsidRPr="008E7211">
        <w:rPr>
          <w:sz w:val="28"/>
          <w:szCs w:val="28"/>
        </w:rPr>
        <w:t xml:space="preserve"> </w:t>
      </w:r>
      <w:r w:rsidRPr="008E7211">
        <w:rPr>
          <w:sz w:val="28"/>
          <w:szCs w:val="28"/>
        </w:rPr>
        <w:br/>
        <w:t xml:space="preserve">5. Творчество. </w:t>
      </w:r>
      <w:r w:rsidRPr="008E7211">
        <w:rPr>
          <w:sz w:val="28"/>
          <w:szCs w:val="28"/>
        </w:rPr>
        <w:br/>
      </w:r>
      <w:r w:rsidRPr="008E7211">
        <w:rPr>
          <w:sz w:val="28"/>
          <w:szCs w:val="28"/>
        </w:rPr>
        <w:lastRenderedPageBreak/>
        <w:t>Репертуар программы подобран из музыкальных пр</w:t>
      </w:r>
      <w:r>
        <w:rPr>
          <w:sz w:val="28"/>
          <w:szCs w:val="28"/>
        </w:rPr>
        <w:t xml:space="preserve">оизведений народной, </w:t>
      </w:r>
      <w:r w:rsidRPr="008E7211">
        <w:rPr>
          <w:sz w:val="28"/>
          <w:szCs w:val="28"/>
        </w:rPr>
        <w:t>классической и современной музыки.</w:t>
      </w:r>
    </w:p>
    <w:p w:rsidR="00E25DC1" w:rsidRPr="00EA5BEF" w:rsidRDefault="00E25DC1" w:rsidP="00E25DC1">
      <w:pPr>
        <w:rPr>
          <w:sz w:val="28"/>
          <w:szCs w:val="28"/>
        </w:rPr>
      </w:pPr>
      <w:r w:rsidRPr="00EA5BEF">
        <w:rPr>
          <w:b/>
          <w:sz w:val="28"/>
          <w:szCs w:val="28"/>
        </w:rPr>
        <w:t xml:space="preserve">Целевые ориентиры </w:t>
      </w:r>
    </w:p>
    <w:tbl>
      <w:tblPr>
        <w:tblStyle w:val="a3"/>
        <w:tblW w:w="0" w:type="auto"/>
        <w:tblLook w:val="04A0"/>
      </w:tblPr>
      <w:tblGrid>
        <w:gridCol w:w="4587"/>
        <w:gridCol w:w="5522"/>
      </w:tblGrid>
      <w:tr w:rsidR="00E25DC1" w:rsidRPr="003A4990" w:rsidTr="001A6186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5BEF">
              <w:rPr>
                <w:b/>
                <w:sz w:val="24"/>
                <w:szCs w:val="24"/>
                <w:lang w:eastAsia="en-US"/>
              </w:rPr>
              <w:t>вторая группа раннего возраста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5BEF">
              <w:rPr>
                <w:b/>
                <w:sz w:val="24"/>
                <w:szCs w:val="24"/>
                <w:lang w:eastAsia="en-US"/>
              </w:rPr>
              <w:t>младшая группа</w:t>
            </w:r>
            <w:r w:rsidRPr="00EA5BEF">
              <w:rPr>
                <w:b/>
                <w:sz w:val="24"/>
                <w:szCs w:val="24"/>
                <w:lang w:eastAsia="en-US"/>
              </w:rPr>
              <w:br/>
            </w:r>
          </w:p>
        </w:tc>
      </w:tr>
      <w:tr w:rsidR="00E25DC1" w:rsidRPr="003A4990" w:rsidTr="001A6186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EA5BEF">
              <w:rPr>
                <w:b/>
                <w:sz w:val="24"/>
                <w:szCs w:val="24"/>
                <w:lang w:eastAsia="en-US"/>
              </w:rPr>
              <w:t xml:space="preserve">Целевые ориентиры по ФГОС </w:t>
            </w:r>
            <w:proofErr w:type="gramStart"/>
            <w:r w:rsidRPr="00EA5BEF">
              <w:rPr>
                <w:b/>
                <w:sz w:val="24"/>
                <w:szCs w:val="24"/>
                <w:lang w:eastAsia="en-US"/>
              </w:rPr>
              <w:t>ДО</w:t>
            </w:r>
            <w:proofErr w:type="gramEnd"/>
          </w:p>
        </w:tc>
      </w:tr>
      <w:tr w:rsidR="00E25DC1" w:rsidRPr="003A4990" w:rsidTr="001A6186">
        <w:trPr>
          <w:trHeight w:val="2592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EA5BEF">
              <w:rPr>
                <w:sz w:val="24"/>
                <w:szCs w:val="24"/>
                <w:lang w:eastAsia="en-US"/>
              </w:rPr>
              <w:t>- внимательно слушает музыкальные пьесы  разного характера;</w:t>
            </w:r>
            <w:r w:rsidRPr="00EA5BEF">
              <w:rPr>
                <w:sz w:val="24"/>
                <w:szCs w:val="24"/>
                <w:lang w:eastAsia="en-US"/>
              </w:rPr>
              <w:br/>
              <w:t>- различает звуки по высоте;</w:t>
            </w:r>
            <w:r w:rsidRPr="00EA5BEF">
              <w:rPr>
                <w:sz w:val="24"/>
                <w:szCs w:val="24"/>
                <w:lang w:eastAsia="en-US"/>
              </w:rPr>
              <w:br/>
              <w:t>- активен при подпевании;</w:t>
            </w:r>
            <w:r w:rsidRPr="00EA5BEF">
              <w:rPr>
                <w:sz w:val="24"/>
                <w:szCs w:val="24"/>
                <w:lang w:eastAsia="en-US"/>
              </w:rPr>
              <w:br/>
              <w:t>- эмоционально воспринимает музыку;</w:t>
            </w:r>
            <w:r w:rsidRPr="00EA5BEF">
              <w:rPr>
                <w:sz w:val="24"/>
                <w:szCs w:val="24"/>
                <w:lang w:eastAsia="en-US"/>
              </w:rPr>
              <w:br/>
              <w:t>- способен выполнять движения по показу педагога;</w:t>
            </w:r>
            <w:r w:rsidRPr="00EA5BEF">
              <w:rPr>
                <w:sz w:val="24"/>
                <w:szCs w:val="24"/>
                <w:lang w:eastAsia="en-US"/>
              </w:rPr>
              <w:br/>
              <w:t>- самостоятельно меняет движения с изменением музыки.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EA5BEF">
              <w:rPr>
                <w:sz w:val="24"/>
                <w:szCs w:val="24"/>
              </w:rPr>
              <w:t>- слушает музыкальное произведение до конца;</w:t>
            </w:r>
            <w:r w:rsidRPr="00EA5BEF">
              <w:rPr>
                <w:sz w:val="24"/>
                <w:szCs w:val="24"/>
              </w:rPr>
              <w:br/>
              <w:t xml:space="preserve"> - узнает знакомые песни;</w:t>
            </w:r>
            <w:r w:rsidRPr="00EA5BEF">
              <w:rPr>
                <w:sz w:val="24"/>
                <w:szCs w:val="24"/>
              </w:rPr>
              <w:br/>
              <w:t xml:space="preserve">- различает звуки по высоте (в пределах октавы); </w:t>
            </w:r>
            <w:r w:rsidRPr="00EA5BEF">
              <w:rPr>
                <w:sz w:val="24"/>
                <w:szCs w:val="24"/>
              </w:rPr>
              <w:br/>
              <w:t xml:space="preserve">- замечает изменения в звучании (тихо — громко); - поёт, не отставая и не опережая других; </w:t>
            </w:r>
            <w:r w:rsidRPr="00EA5BEF">
              <w:rPr>
                <w:sz w:val="24"/>
                <w:szCs w:val="24"/>
              </w:rPr>
              <w:br/>
              <w:t>-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п.);</w:t>
            </w:r>
            <w:r w:rsidRPr="00EA5BEF">
              <w:rPr>
                <w:sz w:val="24"/>
                <w:szCs w:val="24"/>
              </w:rPr>
              <w:br/>
              <w:t>- различает и называет детские музыкальные инструменты (металлофон, барабан и др.);</w:t>
            </w:r>
            <w:proofErr w:type="gramEnd"/>
            <w:r w:rsidRPr="00EA5BEF">
              <w:rPr>
                <w:sz w:val="24"/>
                <w:szCs w:val="24"/>
                <w:lang w:eastAsia="en-US"/>
              </w:rPr>
              <w:t xml:space="preserve"> </w:t>
            </w:r>
            <w:r w:rsidRPr="00EA5BEF">
              <w:rPr>
                <w:sz w:val="24"/>
                <w:szCs w:val="24"/>
                <w:lang w:eastAsia="en-US"/>
              </w:rPr>
              <w:br/>
              <w:t>- подыгрывают на детских ударных музыкальных инструментах.</w:t>
            </w:r>
          </w:p>
        </w:tc>
      </w:tr>
      <w:tr w:rsidR="00E25DC1" w:rsidRPr="003A4990" w:rsidTr="001A6186">
        <w:trPr>
          <w:trHeight w:val="300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jc w:val="center"/>
              <w:rPr>
                <w:sz w:val="24"/>
                <w:szCs w:val="24"/>
                <w:lang w:eastAsia="en-US"/>
              </w:rPr>
            </w:pPr>
            <w:r w:rsidRPr="00EA5BEF">
              <w:rPr>
                <w:b/>
                <w:sz w:val="24"/>
                <w:szCs w:val="24"/>
                <w:lang w:eastAsia="en-US"/>
              </w:rPr>
              <w:t xml:space="preserve">Целевые ориентиры парциальной программы «Ладушки» 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EA5BEF">
              <w:rPr>
                <w:b/>
                <w:sz w:val="24"/>
                <w:szCs w:val="24"/>
                <w:lang w:eastAsia="en-US"/>
              </w:rPr>
              <w:t>И.Каплуновой</w:t>
            </w:r>
            <w:proofErr w:type="spellEnd"/>
            <w:r w:rsidRPr="00EA5BEF"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5BEF">
              <w:rPr>
                <w:b/>
                <w:sz w:val="24"/>
                <w:szCs w:val="24"/>
                <w:lang w:eastAsia="en-US"/>
              </w:rPr>
              <w:t>И.Новоскольцевой</w:t>
            </w:r>
            <w:proofErr w:type="spellEnd"/>
          </w:p>
        </w:tc>
      </w:tr>
      <w:tr w:rsidR="00E25DC1" w:rsidRPr="003A4990" w:rsidTr="001A6186">
        <w:trPr>
          <w:trHeight w:val="1152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E25DC1" w:rsidP="001A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C1" w:rsidRPr="00EA5BEF" w:rsidRDefault="00BE3819" w:rsidP="001A61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имеют опыт</w:t>
            </w:r>
            <w:r w:rsidR="00E25DC1" w:rsidRPr="00EA5BEF">
              <w:rPr>
                <w:sz w:val="24"/>
                <w:szCs w:val="24"/>
                <w:lang w:eastAsia="en-US"/>
              </w:rPr>
              <w:t xml:space="preserve"> восприятия произведений музыкальной культуры народной музыки;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эмоционально отзывается на музыку;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развито музыкальное мышление;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развито творческое воображение;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расширены знания о музыке;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умеют выражать свои музыкальные впечатления в исполнительской, творческой деятельности;</w:t>
            </w:r>
            <w:r w:rsidR="00E25DC1" w:rsidRPr="00EA5BEF">
              <w:rPr>
                <w:sz w:val="24"/>
                <w:szCs w:val="24"/>
                <w:lang w:eastAsia="en-US"/>
              </w:rPr>
              <w:br/>
              <w:t>- развиты музыкально-эстетические потребности, признание ценности музыки.</w:t>
            </w:r>
          </w:p>
        </w:tc>
      </w:tr>
    </w:tbl>
    <w:p w:rsidR="00DD4B3C" w:rsidRDefault="00E25DC1" w:rsidP="00337DE1">
      <w:pPr>
        <w:spacing w:line="239" w:lineRule="auto"/>
        <w:rPr>
          <w:sz w:val="28"/>
          <w:szCs w:val="28"/>
        </w:rPr>
      </w:pPr>
      <w:r>
        <w:rPr>
          <w:b/>
          <w:sz w:val="28"/>
          <w:szCs w:val="28"/>
        </w:rPr>
        <w:t>Методическая литература.</w:t>
      </w:r>
      <w:r>
        <w:rPr>
          <w:b/>
          <w:sz w:val="28"/>
          <w:szCs w:val="28"/>
        </w:rPr>
        <w:br/>
      </w:r>
      <w:r w:rsidRPr="00B86F9C">
        <w:rPr>
          <w:b/>
          <w:sz w:val="28"/>
          <w:szCs w:val="28"/>
        </w:rPr>
        <w:t>Комплексн</w:t>
      </w:r>
      <w:r w:rsidR="00C57842">
        <w:rPr>
          <w:b/>
          <w:sz w:val="28"/>
          <w:szCs w:val="28"/>
        </w:rPr>
        <w:t>а программа</w:t>
      </w:r>
      <w:r w:rsidRPr="00B86F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 w:rsidRPr="00DD4B3C">
        <w:rPr>
          <w:sz w:val="28"/>
          <w:szCs w:val="28"/>
        </w:rPr>
        <w:t xml:space="preserve">« Основная образовательная программа дошкольного образования «От рождения до школы», под редакцией: </w:t>
      </w:r>
      <w:proofErr w:type="spellStart"/>
      <w:r w:rsidRPr="00DD4B3C">
        <w:rPr>
          <w:sz w:val="28"/>
          <w:szCs w:val="28"/>
        </w:rPr>
        <w:t>Вераксы</w:t>
      </w:r>
      <w:proofErr w:type="spellEnd"/>
      <w:r w:rsidRPr="00DD4B3C">
        <w:rPr>
          <w:sz w:val="28"/>
          <w:szCs w:val="28"/>
        </w:rPr>
        <w:t xml:space="preserve"> Н.Е., Комаровой Т.С., Васильевой М.А. М.: - МЗАИКА – СИНТЕЗ</w:t>
      </w:r>
      <w:r>
        <w:rPr>
          <w:sz w:val="28"/>
          <w:szCs w:val="28"/>
        </w:rPr>
        <w:t>, 2019.</w:t>
      </w:r>
    </w:p>
    <w:p w:rsidR="00E25DC1" w:rsidRDefault="00E25DC1" w:rsidP="00337DE1">
      <w:pPr>
        <w:spacing w:line="239" w:lineRule="auto"/>
        <w:rPr>
          <w:sz w:val="28"/>
          <w:szCs w:val="28"/>
        </w:rPr>
      </w:pPr>
      <w:r w:rsidRPr="00B86F9C">
        <w:rPr>
          <w:b/>
          <w:sz w:val="28"/>
          <w:szCs w:val="28"/>
        </w:rPr>
        <w:t>Парциальн</w:t>
      </w:r>
      <w:r w:rsidR="00C57842">
        <w:rPr>
          <w:b/>
          <w:sz w:val="28"/>
          <w:szCs w:val="28"/>
        </w:rPr>
        <w:t>ая программа и технология</w:t>
      </w:r>
      <w:r w:rsidRPr="00B86F9C">
        <w:rPr>
          <w:b/>
          <w:sz w:val="28"/>
          <w:szCs w:val="28"/>
        </w:rPr>
        <w:t>:</w:t>
      </w:r>
    </w:p>
    <w:p w:rsidR="00E25DC1" w:rsidRDefault="00E25DC1" w:rsidP="00337DE1">
      <w:pPr>
        <w:spacing w:line="239" w:lineRule="auto"/>
        <w:rPr>
          <w:sz w:val="28"/>
          <w:szCs w:val="28"/>
        </w:rPr>
      </w:pPr>
      <w:r w:rsidRPr="00B86F9C">
        <w:rPr>
          <w:sz w:val="28"/>
          <w:szCs w:val="28"/>
        </w:rPr>
        <w:t>«Ладушки» /</w:t>
      </w:r>
      <w:proofErr w:type="spellStart"/>
      <w:r w:rsidRPr="00B86F9C">
        <w:rPr>
          <w:sz w:val="28"/>
          <w:szCs w:val="28"/>
        </w:rPr>
        <w:t>Каплунова</w:t>
      </w:r>
      <w:proofErr w:type="spellEnd"/>
      <w:r w:rsidRPr="00B86F9C">
        <w:rPr>
          <w:sz w:val="28"/>
          <w:szCs w:val="28"/>
        </w:rPr>
        <w:t xml:space="preserve"> И.М., </w:t>
      </w:r>
      <w:proofErr w:type="spellStart"/>
      <w:r w:rsidRPr="00B86F9C">
        <w:rPr>
          <w:sz w:val="28"/>
          <w:szCs w:val="28"/>
        </w:rPr>
        <w:t>Новоскольцева</w:t>
      </w:r>
      <w:proofErr w:type="spellEnd"/>
      <w:r w:rsidRPr="00B86F9C">
        <w:rPr>
          <w:sz w:val="28"/>
          <w:szCs w:val="28"/>
        </w:rPr>
        <w:t xml:space="preserve"> И.А. // Праздник каждый день. Программа музыкального воспитания для детей. – СПб</w:t>
      </w:r>
      <w:proofErr w:type="gramStart"/>
      <w:r w:rsidRPr="00B86F9C">
        <w:rPr>
          <w:sz w:val="28"/>
          <w:szCs w:val="28"/>
        </w:rPr>
        <w:t xml:space="preserve">.: </w:t>
      </w:r>
      <w:proofErr w:type="gramEnd"/>
      <w:r w:rsidRPr="00B86F9C">
        <w:rPr>
          <w:sz w:val="28"/>
          <w:szCs w:val="28"/>
        </w:rPr>
        <w:t>Композитор, 1999.</w:t>
      </w:r>
    </w:p>
    <w:p w:rsidR="00E25DC1" w:rsidRPr="00B86F9C" w:rsidRDefault="00E25DC1" w:rsidP="00337DE1">
      <w:pPr>
        <w:spacing w:line="239" w:lineRule="auto"/>
        <w:rPr>
          <w:sz w:val="28"/>
          <w:szCs w:val="28"/>
        </w:rPr>
      </w:pPr>
    </w:p>
    <w:sectPr w:rsidR="00E25DC1" w:rsidRPr="00B86F9C" w:rsidSect="009722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F1"/>
    <w:rsid w:val="00016844"/>
    <w:rsid w:val="000628C8"/>
    <w:rsid w:val="00064794"/>
    <w:rsid w:val="000D0F04"/>
    <w:rsid w:val="00116EE2"/>
    <w:rsid w:val="00161855"/>
    <w:rsid w:val="002313D1"/>
    <w:rsid w:val="00337DE1"/>
    <w:rsid w:val="003F53DA"/>
    <w:rsid w:val="004B1564"/>
    <w:rsid w:val="005A2A8B"/>
    <w:rsid w:val="006C5B9F"/>
    <w:rsid w:val="00766887"/>
    <w:rsid w:val="0085018A"/>
    <w:rsid w:val="00885A79"/>
    <w:rsid w:val="009627BE"/>
    <w:rsid w:val="00970C03"/>
    <w:rsid w:val="009722F1"/>
    <w:rsid w:val="009A0DA2"/>
    <w:rsid w:val="00AA725D"/>
    <w:rsid w:val="00B86F9C"/>
    <w:rsid w:val="00B97721"/>
    <w:rsid w:val="00BE3819"/>
    <w:rsid w:val="00C33290"/>
    <w:rsid w:val="00C46C8F"/>
    <w:rsid w:val="00C57842"/>
    <w:rsid w:val="00CC2E40"/>
    <w:rsid w:val="00CD48CF"/>
    <w:rsid w:val="00DC0F35"/>
    <w:rsid w:val="00DD4B3C"/>
    <w:rsid w:val="00E25DC1"/>
    <w:rsid w:val="00E77DAC"/>
    <w:rsid w:val="00F13923"/>
    <w:rsid w:val="00F2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6</cp:revision>
  <dcterms:created xsi:type="dcterms:W3CDTF">2020-01-13T05:58:00Z</dcterms:created>
  <dcterms:modified xsi:type="dcterms:W3CDTF">2020-01-27T03:53:00Z</dcterms:modified>
</cp:coreProperties>
</file>